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2B77" w:rsidRPr="00452B77" w:rsidRDefault="00452B77" w:rsidP="00452B77">
      <w:pPr>
        <w:jc w:val="center"/>
        <w:rPr>
          <w:noProof/>
          <w:sz w:val="36"/>
          <w:szCs w:val="36"/>
          <w:lang w:eastAsia="ru-RU"/>
        </w:rPr>
      </w:pPr>
      <w:r w:rsidRPr="00452B77">
        <w:rPr>
          <w:rFonts w:ascii="Times New Roman" w:hAnsi="Times New Roman" w:cs="Times New Roman"/>
          <w:b/>
          <w:bCs/>
          <w:sz w:val="36"/>
          <w:szCs w:val="36"/>
        </w:rPr>
        <w:t>Методика обучения ребёнка понятию цвета</w:t>
      </w:r>
    </w:p>
    <w:p w:rsidR="00452B77" w:rsidRPr="00452B77" w:rsidRDefault="00452B77" w:rsidP="00452B77">
      <w:pPr>
        <w:rPr>
          <w:rFonts w:ascii="Times New Roman" w:hAnsi="Times New Roman" w:cs="Times New Roman"/>
          <w:sz w:val="28"/>
          <w:szCs w:val="28"/>
        </w:rPr>
      </w:pPr>
      <w:r w:rsidRPr="00452B77">
        <w:rPr>
          <w:rFonts w:ascii="Times New Roman" w:hAnsi="Times New Roman" w:cs="Times New Roman"/>
          <w:sz w:val="28"/>
          <w:szCs w:val="28"/>
        </w:rPr>
        <w:t xml:space="preserve">В качестве примера других развивающих игр для детей мы предлагаем одну из простых методик обучения ребёнка понятию цвета.  </w:t>
      </w:r>
    </w:p>
    <w:p w:rsidR="00452B77" w:rsidRPr="00452B77" w:rsidRDefault="00452B77" w:rsidP="00452B77">
      <w:pPr>
        <w:rPr>
          <w:rFonts w:ascii="Times New Roman" w:hAnsi="Times New Roman" w:cs="Times New Roman"/>
          <w:sz w:val="28"/>
          <w:szCs w:val="28"/>
        </w:rPr>
      </w:pPr>
    </w:p>
    <w:p w:rsidR="00452B77" w:rsidRPr="00452B77" w:rsidRDefault="00452B77" w:rsidP="00452B77">
      <w:pPr>
        <w:rPr>
          <w:rFonts w:ascii="Times New Roman" w:hAnsi="Times New Roman" w:cs="Times New Roman"/>
          <w:sz w:val="28"/>
          <w:szCs w:val="28"/>
        </w:rPr>
      </w:pPr>
      <w:r w:rsidRPr="00452B77">
        <w:rPr>
          <w:rFonts w:ascii="Times New Roman" w:hAnsi="Times New Roman" w:cs="Times New Roman"/>
          <w:sz w:val="28"/>
          <w:szCs w:val="28"/>
        </w:rPr>
        <w:t xml:space="preserve">Вырежьте из бумаги 25 карт, раскрасьте их так же, как это показано на рисунках на нашей странице, и расположите их одна под другой и в порядке возрастания номеров - с первой и по двадцать пятую.  </w:t>
      </w:r>
    </w:p>
    <w:p w:rsidR="00452B77" w:rsidRPr="00452B77" w:rsidRDefault="00452B77" w:rsidP="00452B77">
      <w:pPr>
        <w:rPr>
          <w:rFonts w:ascii="Times New Roman" w:hAnsi="Times New Roman" w:cs="Times New Roman"/>
          <w:sz w:val="28"/>
          <w:szCs w:val="28"/>
        </w:rPr>
      </w:pPr>
      <w:r w:rsidRPr="00452B77">
        <w:rPr>
          <w:rFonts w:ascii="Times New Roman" w:hAnsi="Times New Roman" w:cs="Times New Roman"/>
          <w:sz w:val="28"/>
          <w:szCs w:val="28"/>
        </w:rPr>
        <w:drawing>
          <wp:inline distT="0" distB="0" distL="0" distR="0">
            <wp:extent cx="5572125" cy="2419350"/>
            <wp:effectExtent l="0" t="0" r="9525" b="0"/>
            <wp:docPr id="8" name="Рисунок 8" descr="https://image.jimcdn.com/app/cms/image/transf/none/path/s235c65242d441245/image/i84b9426ceda59698/version/1423328447/imag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c-m-imagesubtitle-image-10414821699" descr="https://image.jimcdn.com/app/cms/image/transf/none/path/s235c65242d441245/image/i84b9426ceda59698/version/1423328447/image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2125" cy="2419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2B77" w:rsidRPr="00452B77" w:rsidRDefault="00452B77" w:rsidP="00452B77">
      <w:pPr>
        <w:rPr>
          <w:rFonts w:ascii="Times New Roman" w:hAnsi="Times New Roman" w:cs="Times New Roman"/>
          <w:sz w:val="28"/>
          <w:szCs w:val="28"/>
        </w:rPr>
      </w:pPr>
      <w:r w:rsidRPr="00452B77">
        <w:rPr>
          <w:rFonts w:ascii="Times New Roman" w:hAnsi="Times New Roman" w:cs="Times New Roman"/>
          <w:sz w:val="28"/>
          <w:szCs w:val="28"/>
        </w:rPr>
        <w:t xml:space="preserve">Обучение желательно начинать с красного цвета. Кружочки, окрашенные в этот цвет, располагаются в разных местах на первых 5 картах.  </w:t>
      </w:r>
    </w:p>
    <w:p w:rsidR="00452B77" w:rsidRPr="00452B77" w:rsidRDefault="00452B77" w:rsidP="00452B77">
      <w:pPr>
        <w:rPr>
          <w:rFonts w:ascii="Times New Roman" w:hAnsi="Times New Roman" w:cs="Times New Roman"/>
          <w:sz w:val="28"/>
          <w:szCs w:val="28"/>
        </w:rPr>
      </w:pPr>
    </w:p>
    <w:p w:rsidR="00452B77" w:rsidRPr="00452B77" w:rsidRDefault="00452B77" w:rsidP="00452B77">
      <w:pPr>
        <w:rPr>
          <w:rFonts w:ascii="Times New Roman" w:hAnsi="Times New Roman" w:cs="Times New Roman"/>
          <w:sz w:val="28"/>
          <w:szCs w:val="28"/>
        </w:rPr>
      </w:pPr>
      <w:r w:rsidRPr="00452B77">
        <w:rPr>
          <w:rFonts w:ascii="Times New Roman" w:hAnsi="Times New Roman" w:cs="Times New Roman"/>
          <w:sz w:val="28"/>
          <w:szCs w:val="28"/>
        </w:rPr>
        <w:t xml:space="preserve">Возьмите карты первой пятёрки. Попросите Вашего ребёнка указать на красный кружочек, и он выполнит Ваше задание уверенно и без ошибки на всех пяти картах, поскольку другого цвета там не существует.  </w:t>
      </w:r>
    </w:p>
    <w:p w:rsidR="00452B77" w:rsidRPr="00452B77" w:rsidRDefault="00452B77" w:rsidP="00452B77">
      <w:pPr>
        <w:rPr>
          <w:rFonts w:ascii="Times New Roman" w:hAnsi="Times New Roman" w:cs="Times New Roman"/>
          <w:sz w:val="28"/>
          <w:szCs w:val="28"/>
        </w:rPr>
      </w:pPr>
    </w:p>
    <w:p w:rsidR="00452B77" w:rsidRPr="00452B77" w:rsidRDefault="00452B77" w:rsidP="00452B77">
      <w:pPr>
        <w:rPr>
          <w:rFonts w:ascii="Times New Roman" w:hAnsi="Times New Roman" w:cs="Times New Roman"/>
          <w:sz w:val="28"/>
          <w:szCs w:val="28"/>
        </w:rPr>
      </w:pPr>
      <w:r w:rsidRPr="00452B77">
        <w:rPr>
          <w:rFonts w:ascii="Times New Roman" w:hAnsi="Times New Roman" w:cs="Times New Roman"/>
          <w:sz w:val="28"/>
          <w:szCs w:val="28"/>
        </w:rPr>
        <w:t xml:space="preserve">Возьмите следующие 5 карт, на которых рядом с красным кружочком находится зеленый, увеличивающийся в размере от карты к карте. Попросите ребёнка указать снова на красный кружочек на каждой из карт последовательно. На этом этапе ребёнок учится выделять из двух предлагаемых цветов один - красный.  </w:t>
      </w:r>
    </w:p>
    <w:p w:rsidR="00452B77" w:rsidRPr="00452B77" w:rsidRDefault="00452B77" w:rsidP="00452B77">
      <w:pPr>
        <w:rPr>
          <w:rFonts w:ascii="Times New Roman" w:hAnsi="Times New Roman" w:cs="Times New Roman"/>
          <w:sz w:val="28"/>
          <w:szCs w:val="28"/>
        </w:rPr>
      </w:pPr>
      <w:r w:rsidRPr="00452B77">
        <w:rPr>
          <w:rFonts w:ascii="Times New Roman" w:hAnsi="Times New Roman" w:cs="Times New Roman"/>
          <w:sz w:val="28"/>
          <w:szCs w:val="28"/>
        </w:rPr>
        <w:t xml:space="preserve">На следующем этапе необходимо закрепить уже усвоенное. Для этого мы возьмём следующую пятёрку карт, на которых также представлены пары кружков красного и зелёного цветов с местоположением, изменившимся по сравнению с картами предыдущей пятёрки. Попросите ребёнка указать на кружочки красного цвета.  </w:t>
      </w:r>
    </w:p>
    <w:p w:rsidR="00452B77" w:rsidRPr="00452B77" w:rsidRDefault="00452B77" w:rsidP="00452B77">
      <w:pPr>
        <w:rPr>
          <w:rFonts w:ascii="Times New Roman" w:hAnsi="Times New Roman" w:cs="Times New Roman"/>
          <w:sz w:val="28"/>
          <w:szCs w:val="28"/>
        </w:rPr>
      </w:pPr>
      <w:r w:rsidRPr="00452B77">
        <w:rPr>
          <w:rFonts w:ascii="Times New Roman" w:hAnsi="Times New Roman" w:cs="Times New Roman"/>
          <w:sz w:val="28"/>
          <w:szCs w:val="28"/>
        </w:rPr>
        <w:lastRenderedPageBreak/>
        <w:t xml:space="preserve">Далее, на следующих пяти картах предложите ребёнку выделить снова красный кружочек из трёх (красного, зелёного и жёлтого).  </w:t>
      </w:r>
    </w:p>
    <w:p w:rsidR="00452B77" w:rsidRPr="00452B77" w:rsidRDefault="00452B77" w:rsidP="00452B77">
      <w:pPr>
        <w:rPr>
          <w:rFonts w:ascii="Times New Roman" w:hAnsi="Times New Roman" w:cs="Times New Roman"/>
          <w:sz w:val="28"/>
          <w:szCs w:val="28"/>
        </w:rPr>
      </w:pPr>
    </w:p>
    <w:p w:rsidR="00452B77" w:rsidRPr="00452B77" w:rsidRDefault="00452B77" w:rsidP="00452B77">
      <w:pPr>
        <w:rPr>
          <w:rFonts w:ascii="Times New Roman" w:hAnsi="Times New Roman" w:cs="Times New Roman"/>
          <w:sz w:val="28"/>
          <w:szCs w:val="28"/>
        </w:rPr>
      </w:pPr>
      <w:r w:rsidRPr="00452B77">
        <w:rPr>
          <w:rFonts w:ascii="Times New Roman" w:hAnsi="Times New Roman" w:cs="Times New Roman"/>
          <w:sz w:val="28"/>
          <w:szCs w:val="28"/>
        </w:rPr>
        <w:t>Возьмите</w:t>
      </w:r>
      <w:bookmarkStart w:id="0" w:name="_GoBack"/>
      <w:bookmarkEnd w:id="0"/>
      <w:r w:rsidRPr="00452B77">
        <w:rPr>
          <w:rFonts w:ascii="Times New Roman" w:hAnsi="Times New Roman" w:cs="Times New Roman"/>
          <w:sz w:val="28"/>
          <w:szCs w:val="28"/>
        </w:rPr>
        <w:t xml:space="preserve"> последнюю пятёрку карт. Ребёнок должен снова указать на красный кружочек из трёх разного цвета в условиях изменённого их местоположения.  </w:t>
      </w:r>
    </w:p>
    <w:p w:rsidR="00452B77" w:rsidRPr="00452B77" w:rsidRDefault="00452B77" w:rsidP="00452B77">
      <w:pPr>
        <w:rPr>
          <w:rFonts w:ascii="Times New Roman" w:hAnsi="Times New Roman" w:cs="Times New Roman"/>
          <w:sz w:val="28"/>
          <w:szCs w:val="28"/>
        </w:rPr>
      </w:pPr>
    </w:p>
    <w:p w:rsidR="00452B77" w:rsidRPr="00452B77" w:rsidRDefault="00452B77" w:rsidP="00452B77">
      <w:pPr>
        <w:rPr>
          <w:rFonts w:ascii="Times New Roman" w:hAnsi="Times New Roman" w:cs="Times New Roman"/>
          <w:sz w:val="28"/>
          <w:szCs w:val="28"/>
        </w:rPr>
      </w:pPr>
      <w:r w:rsidRPr="00452B77">
        <w:rPr>
          <w:rFonts w:ascii="Times New Roman" w:hAnsi="Times New Roman" w:cs="Times New Roman"/>
          <w:sz w:val="28"/>
          <w:szCs w:val="28"/>
        </w:rPr>
        <w:t xml:space="preserve">Для лучшего усвоения задания рекомендуется повторить обучение несколько раз в течении недели до полного его закрепления. Возможен также вариант обучения ''от противного'', когда ребёнку предлагается указать на все не красные кружочки. </w:t>
      </w:r>
    </w:p>
    <w:p w:rsidR="00452B77" w:rsidRPr="00452B77" w:rsidRDefault="00452B77" w:rsidP="00452B77">
      <w:pPr>
        <w:rPr>
          <w:rFonts w:ascii="Times New Roman" w:hAnsi="Times New Roman" w:cs="Times New Roman"/>
          <w:sz w:val="28"/>
          <w:szCs w:val="28"/>
        </w:rPr>
      </w:pPr>
      <w:r w:rsidRPr="00452B77">
        <w:rPr>
          <w:rFonts w:ascii="Times New Roman" w:hAnsi="Times New Roman" w:cs="Times New Roman"/>
          <w:sz w:val="28"/>
          <w:szCs w:val="28"/>
        </w:rPr>
        <w:t xml:space="preserve">Очень важно постоянно хвалить и подбадривать ребёнка во время выполнения им этого задания.  </w:t>
      </w:r>
    </w:p>
    <w:p w:rsidR="00452B77" w:rsidRPr="00452B77" w:rsidRDefault="00452B77" w:rsidP="00452B77">
      <w:pPr>
        <w:rPr>
          <w:rFonts w:ascii="Times New Roman" w:hAnsi="Times New Roman" w:cs="Times New Roman"/>
          <w:sz w:val="28"/>
          <w:szCs w:val="28"/>
        </w:rPr>
      </w:pPr>
      <w:r w:rsidRPr="00452B77">
        <w:rPr>
          <w:rFonts w:ascii="Times New Roman" w:hAnsi="Times New Roman" w:cs="Times New Roman"/>
          <w:sz w:val="28"/>
          <w:szCs w:val="28"/>
        </w:rPr>
        <w:t xml:space="preserve">Подобную последовательность карт можно составить для всех основных цветов-зелёного, жёлтого и синего. Темп обучения индивидуален в каждом конкретном случае.  </w:t>
      </w:r>
    </w:p>
    <w:p w:rsidR="00452B77" w:rsidRPr="00452B77" w:rsidRDefault="00452B77" w:rsidP="00452B77">
      <w:pPr>
        <w:rPr>
          <w:rFonts w:ascii="Times New Roman" w:hAnsi="Times New Roman" w:cs="Times New Roman"/>
          <w:sz w:val="28"/>
          <w:szCs w:val="28"/>
        </w:rPr>
      </w:pPr>
    </w:p>
    <w:p w:rsidR="00452B77" w:rsidRPr="00452B77" w:rsidRDefault="00452B77" w:rsidP="00452B77">
      <w:pPr>
        <w:jc w:val="right"/>
        <w:rPr>
          <w:rFonts w:ascii="Times New Roman" w:hAnsi="Times New Roman" w:cs="Times New Roman"/>
          <w:sz w:val="28"/>
          <w:szCs w:val="28"/>
        </w:rPr>
      </w:pPr>
      <w:r w:rsidRPr="00452B77">
        <w:rPr>
          <w:rFonts w:ascii="Times New Roman" w:hAnsi="Times New Roman" w:cs="Times New Roman"/>
          <w:sz w:val="28"/>
          <w:szCs w:val="28"/>
        </w:rPr>
        <w:t xml:space="preserve">Источник: all-about-child.com </w:t>
      </w:r>
    </w:p>
    <w:p w:rsidR="00452B77" w:rsidRDefault="00452B77">
      <w:pPr>
        <w:rPr>
          <w:rFonts w:ascii="Times New Roman" w:hAnsi="Times New Roman" w:cs="Times New Roman"/>
          <w:sz w:val="28"/>
          <w:szCs w:val="28"/>
        </w:rPr>
      </w:pPr>
    </w:p>
    <w:p w:rsidR="00452B77" w:rsidRPr="00E0128C" w:rsidRDefault="00452B77">
      <w:pPr>
        <w:rPr>
          <w:rFonts w:ascii="Times New Roman" w:hAnsi="Times New Roman" w:cs="Times New Roman"/>
          <w:sz w:val="28"/>
          <w:szCs w:val="28"/>
        </w:rPr>
      </w:pPr>
    </w:p>
    <w:sectPr w:rsidR="00452B77" w:rsidRPr="00E0128C" w:rsidSect="00E0128C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128C"/>
    <w:rsid w:val="00452B77"/>
    <w:rsid w:val="0075512B"/>
    <w:rsid w:val="00E012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7CBE380-F155-40F2-AED7-FDB102F276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01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0128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88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0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6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090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425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316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648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312</Words>
  <Characters>1783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vladredbool@outlook.com</dc:creator>
  <cp:keywords/>
  <dc:description/>
  <cp:lastModifiedBy>vladredbool@outlook.com</cp:lastModifiedBy>
  <cp:revision>1</cp:revision>
  <cp:lastPrinted>2019-05-03T12:56:00Z</cp:lastPrinted>
  <dcterms:created xsi:type="dcterms:W3CDTF">2019-05-03T12:47:00Z</dcterms:created>
  <dcterms:modified xsi:type="dcterms:W3CDTF">2019-05-03T13:09:00Z</dcterms:modified>
</cp:coreProperties>
</file>